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5C7968" w:rsidRDefault="00B73CCA" w:rsidP="00B73CCA">
      <w:pPr>
        <w:rPr>
          <w:rFonts w:ascii="Arial" w:hAnsi="Arial" w:cs="Arial"/>
          <w:b/>
          <w:sz w:val="24"/>
          <w:szCs w:val="24"/>
          <w:u w:val="single"/>
        </w:rPr>
      </w:pPr>
    </w:p>
    <w:p w:rsidR="00B73CCA" w:rsidRPr="001C6F78" w:rsidRDefault="00B73CCA" w:rsidP="001C6F78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s candidatas 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em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no dia </w:t>
      </w:r>
      <w:r w:rsidR="00E064D7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27/01/2022 </w:t>
      </w:r>
      <w:r w:rsidR="005C7968" w:rsidRPr="00E064D7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às 09h0</w:t>
      </w:r>
      <w:r w:rsidR="004E6431" w:rsidRPr="00E064D7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0min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na</w:t>
      </w:r>
      <w:r w:rsidR="001C6F7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E064D7">
        <w:rPr>
          <w:rFonts w:ascii="Arial" w:eastAsia="Times New Roman" w:hAnsi="Arial" w:cs="Arial"/>
          <w:b/>
          <w:bCs/>
          <w:spacing w:val="4"/>
          <w:lang w:eastAsia="pt-BR"/>
        </w:rPr>
        <w:t>Escola Municipal Paulo Afonso Vilela, Rua João Vilela Rezende nº 651, Centro de São Bento Abade.</w:t>
      </w:r>
    </w:p>
    <w:p w:rsidR="00B73CCA" w:rsidRPr="005C7968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PROFESSOR PEB I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 ANOS INICIAIS DO ENSINO FUNDAMENTAL, EDUCAÇÃO </w:t>
      </w:r>
      <w:r w:rsidR="00414DB1"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INFANT</w:t>
      </w:r>
      <w:r w:rsidR="00BB752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IL DE ACORDO COM O EDITAL Nº 001/2022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:rsidR="00B73CCA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 xml:space="preserve">MARLÚCIA BARONI DE SOUZA </w:t>
      </w:r>
      <w:r w:rsidRPr="00BF5703">
        <w:rPr>
          <w:rFonts w:ascii="Arial" w:hAnsi="Arial" w:cs="Arial"/>
          <w:b/>
          <w:sz w:val="24"/>
          <w:szCs w:val="24"/>
        </w:rPr>
        <w:t>*PCD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ROSCLÉIA APARECIDA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RENATA APARECIDA OLIVEIRA DE SOUZA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HEIDI CRISTINA RIBEIRO REZENDE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JUCEANA APARECIDA ROSA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tabs>
          <w:tab w:val="center" w:pos="4419"/>
          <w:tab w:val="right" w:pos="8838"/>
        </w:tabs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  <w:lang w:eastAsia="pt-BR"/>
        </w:rPr>
      </w:pPr>
      <w:r w:rsidRPr="0022764D">
        <w:rPr>
          <w:rFonts w:ascii="Arial" w:hAnsi="Arial" w:cs="Arial"/>
          <w:sz w:val="24"/>
          <w:szCs w:val="24"/>
        </w:rPr>
        <w:t>MARCILENE APARECIDA DA SILVA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LYDIA LETÍCIA REZENDE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SALINA JUSSARA DE OLIVEIRA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ANDRÉIA APARECIDA GARCIA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DAIANE IZABEL MARTINS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NADIR DE AZEVEDO PEREIRA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EDNA CARLA FERREIRA OLIVEIRA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DANIELE BATISTA NOGUEIRA REZENDE</w:t>
      </w:r>
    </w:p>
    <w:p w:rsidR="0022764D" w:rsidRPr="0022764D" w:rsidRDefault="0022764D" w:rsidP="00C74F06">
      <w:pPr>
        <w:pStyle w:val="PargrafodaLista"/>
        <w:numPr>
          <w:ilvl w:val="0"/>
          <w:numId w:val="2"/>
        </w:numPr>
        <w:tabs>
          <w:tab w:val="center" w:pos="4419"/>
          <w:tab w:val="right" w:pos="8838"/>
        </w:tabs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2764D">
        <w:rPr>
          <w:rFonts w:ascii="Arial" w:hAnsi="Arial" w:cs="Arial"/>
          <w:sz w:val="24"/>
          <w:szCs w:val="24"/>
        </w:rPr>
        <w:t>ANA CLÁUDIA FARIA MACHADO</w:t>
      </w:r>
    </w:p>
    <w:p w:rsidR="0022764D" w:rsidRPr="0022764D" w:rsidRDefault="0022764D" w:rsidP="0022764D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</w:p>
    <w:p w:rsidR="005C7968" w:rsidRDefault="005C7968" w:rsidP="005C7968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:rsidR="005C7968" w:rsidRPr="005C7968" w:rsidRDefault="005C7968" w:rsidP="005C7968">
      <w:pPr>
        <w:shd w:val="clear" w:color="auto" w:fill="FFFFFF"/>
        <w:spacing w:before="150" w:after="180" w:line="240" w:lineRule="auto"/>
        <w:rPr>
          <w:rFonts w:ascii="Arial" w:hAnsi="Arial" w:cs="Arial"/>
          <w:sz w:val="24"/>
          <w:szCs w:val="24"/>
        </w:rPr>
      </w:pPr>
    </w:p>
    <w:p w:rsidR="00B73CCA" w:rsidRPr="005C7968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E064D7">
        <w:rPr>
          <w:rFonts w:ascii="Arial" w:hAnsi="Arial" w:cs="Arial"/>
          <w:sz w:val="24"/>
          <w:szCs w:val="24"/>
        </w:rPr>
        <w:t>São Bento Abade</w:t>
      </w:r>
      <w:r w:rsidR="00BB7524" w:rsidRPr="00E064D7">
        <w:rPr>
          <w:rFonts w:ascii="Arial" w:hAnsi="Arial" w:cs="Arial"/>
          <w:sz w:val="24"/>
          <w:szCs w:val="24"/>
        </w:rPr>
        <w:t>,</w:t>
      </w:r>
      <w:r w:rsidR="00E064D7">
        <w:rPr>
          <w:rFonts w:ascii="Arial" w:hAnsi="Arial" w:cs="Arial"/>
          <w:sz w:val="24"/>
          <w:szCs w:val="24"/>
        </w:rPr>
        <w:t xml:space="preserve"> 26</w:t>
      </w:r>
      <w:r w:rsidR="00BB7524" w:rsidRPr="00E064D7">
        <w:rPr>
          <w:rFonts w:ascii="Arial" w:hAnsi="Arial" w:cs="Arial"/>
          <w:sz w:val="24"/>
          <w:szCs w:val="24"/>
        </w:rPr>
        <w:t xml:space="preserve"> de janeir</w:t>
      </w:r>
      <w:r w:rsidR="004E6431" w:rsidRPr="00E064D7">
        <w:rPr>
          <w:rFonts w:ascii="Arial" w:hAnsi="Arial" w:cs="Arial"/>
          <w:sz w:val="24"/>
          <w:szCs w:val="24"/>
        </w:rPr>
        <w:t>o</w:t>
      </w:r>
      <w:r w:rsidR="00BB7524" w:rsidRPr="00E064D7">
        <w:rPr>
          <w:rFonts w:ascii="Arial" w:hAnsi="Arial" w:cs="Arial"/>
          <w:sz w:val="24"/>
          <w:szCs w:val="24"/>
        </w:rPr>
        <w:t xml:space="preserve"> de 2022</w:t>
      </w:r>
    </w:p>
    <w:p w:rsidR="0022764D" w:rsidRDefault="0022764D" w:rsidP="005C7968">
      <w:pPr>
        <w:rPr>
          <w:rFonts w:ascii="Arial" w:hAnsi="Arial" w:cs="Arial"/>
        </w:rPr>
      </w:pPr>
    </w:p>
    <w:p w:rsidR="0022764D" w:rsidRDefault="0022764D" w:rsidP="005C7968">
      <w:pPr>
        <w:rPr>
          <w:rFonts w:ascii="Arial" w:hAnsi="Arial" w:cs="Arial"/>
        </w:rPr>
      </w:pPr>
    </w:p>
    <w:p w:rsidR="0022764D" w:rsidRDefault="0022764D" w:rsidP="005C7968">
      <w:pPr>
        <w:rPr>
          <w:rFonts w:ascii="Arial" w:hAnsi="Arial" w:cs="Arial"/>
        </w:rPr>
      </w:pPr>
    </w:p>
    <w:p w:rsidR="0022764D" w:rsidRDefault="0022764D" w:rsidP="005C7968">
      <w:pPr>
        <w:rPr>
          <w:rFonts w:ascii="Arial" w:hAnsi="Arial" w:cs="Arial"/>
        </w:rPr>
      </w:pP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RICARDO DE ALMEIDA SANTOS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Chefe</w:t>
      </w:r>
      <w:r w:rsidR="00B73CCA" w:rsidRPr="00BB7524">
        <w:rPr>
          <w:rFonts w:ascii="Arial" w:hAnsi="Arial" w:cs="Arial"/>
          <w:bCs/>
          <w:sz w:val="18"/>
          <w:szCs w:val="18"/>
        </w:rPr>
        <w:t xml:space="preserve"> do Departamento Municipal de Recursos Humanos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5C7968" w:rsidRDefault="005C7968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3236-1213</w:t>
      </w:r>
    </w:p>
    <w:p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2A7D"/>
    <w:multiLevelType w:val="hybridMultilevel"/>
    <w:tmpl w:val="6FBAD3D4"/>
    <w:lvl w:ilvl="0" w:tplc="0AB4EEE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CCA"/>
    <w:rsid w:val="001C6F78"/>
    <w:rsid w:val="001E5D49"/>
    <w:rsid w:val="0022764D"/>
    <w:rsid w:val="00296429"/>
    <w:rsid w:val="00401832"/>
    <w:rsid w:val="00414DB1"/>
    <w:rsid w:val="00427D9B"/>
    <w:rsid w:val="004E6431"/>
    <w:rsid w:val="005C7968"/>
    <w:rsid w:val="005F5464"/>
    <w:rsid w:val="00695718"/>
    <w:rsid w:val="007D16C3"/>
    <w:rsid w:val="008C56DD"/>
    <w:rsid w:val="00A7663E"/>
    <w:rsid w:val="00B27F43"/>
    <w:rsid w:val="00B73CCA"/>
    <w:rsid w:val="00BB7524"/>
    <w:rsid w:val="00C74F06"/>
    <w:rsid w:val="00E064D7"/>
    <w:rsid w:val="00E972D7"/>
    <w:rsid w:val="00EA42D4"/>
    <w:rsid w:val="00EC64CF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  <w:style w:type="table" w:styleId="Tabelacomgrade">
    <w:name w:val="Table Grid"/>
    <w:basedOn w:val="Tabelanormal"/>
    <w:uiPriority w:val="59"/>
    <w:rsid w:val="0022764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educaacao</cp:lastModifiedBy>
  <cp:revision>7</cp:revision>
  <dcterms:created xsi:type="dcterms:W3CDTF">2022-01-20T12:53:00Z</dcterms:created>
  <dcterms:modified xsi:type="dcterms:W3CDTF">2022-01-26T11:55:00Z</dcterms:modified>
</cp:coreProperties>
</file>